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63D4" w14:textId="70CA86C5" w:rsidR="00736BA5" w:rsidRDefault="00736BA5" w:rsidP="00512CD5">
      <w:pPr>
        <w:rPr>
          <w:rFonts w:ascii="Arial" w:hAnsi="Arial" w:cs="Arial"/>
          <w:b/>
          <w:color w:val="000000" w:themeColor="text1"/>
          <w:sz w:val="36"/>
          <w:szCs w:val="36"/>
        </w:rPr>
      </w:pPr>
      <w:r>
        <w:rPr>
          <w:rFonts w:ascii="Arial" w:hAnsi="Arial" w:cs="Arial"/>
          <w:b/>
          <w:noProof/>
          <w:color w:val="000000" w:themeColor="text1"/>
          <w:sz w:val="36"/>
          <w:szCs w:val="36"/>
        </w:rPr>
        <w:drawing>
          <wp:inline distT="0" distB="0" distL="0" distR="0" wp14:anchorId="24A11D38" wp14:editId="4A9B5056">
            <wp:extent cx="2404872" cy="676656"/>
            <wp:effectExtent l="0" t="0" r="0" b="9525"/>
            <wp:docPr id="404374102" name="Picture 2" descr="A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74102" name="Picture 2" descr="A yellow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872" cy="676656"/>
                    </a:xfrm>
                    <a:prstGeom prst="rect">
                      <a:avLst/>
                    </a:prstGeom>
                  </pic:spPr>
                </pic:pic>
              </a:graphicData>
            </a:graphic>
          </wp:inline>
        </w:drawing>
      </w:r>
    </w:p>
    <w:p w14:paraId="07A57EDC" w14:textId="77777777" w:rsidR="00736BA5" w:rsidRPr="00C05622" w:rsidRDefault="00736BA5" w:rsidP="00512CD5">
      <w:pPr>
        <w:rPr>
          <w:rFonts w:ascii="Arial" w:hAnsi="Arial" w:cs="Arial"/>
          <w:b/>
          <w:color w:val="000000" w:themeColor="text1"/>
        </w:rPr>
      </w:pPr>
    </w:p>
    <w:p w14:paraId="3B009E5D" w14:textId="52F8F29F" w:rsidR="00F95FCC" w:rsidRDefault="00F95FCC" w:rsidP="00512CD5">
      <w:pPr>
        <w:rPr>
          <w:rFonts w:ascii="Arial" w:hAnsi="Arial" w:cs="Arial"/>
          <w:b/>
          <w:color w:val="000000" w:themeColor="text1"/>
          <w:sz w:val="20"/>
          <w:szCs w:val="20"/>
        </w:rPr>
      </w:pPr>
      <w:r w:rsidRPr="00F95FCC">
        <w:rPr>
          <w:rFonts w:ascii="Arial" w:hAnsi="Arial" w:cs="Arial"/>
          <w:b/>
          <w:color w:val="000000" w:themeColor="text1"/>
          <w:sz w:val="28"/>
          <w:szCs w:val="28"/>
        </w:rPr>
        <w:t>For Immediate Release:</w:t>
      </w:r>
      <w:r>
        <w:rPr>
          <w:rFonts w:ascii="Arial" w:hAnsi="Arial" w:cs="Arial"/>
          <w:b/>
          <w:color w:val="000000" w:themeColor="text1"/>
          <w:sz w:val="28"/>
          <w:szCs w:val="28"/>
        </w:rPr>
        <w:br/>
      </w:r>
    </w:p>
    <w:p w14:paraId="0AF9D0C4" w14:textId="77777777" w:rsidR="00394411" w:rsidRDefault="00394411" w:rsidP="00512CD5">
      <w:pPr>
        <w:rPr>
          <w:rFonts w:ascii="Arial" w:hAnsi="Arial" w:cs="Arial"/>
          <w:b/>
          <w:color w:val="000000" w:themeColor="text1"/>
          <w:sz w:val="20"/>
          <w:szCs w:val="20"/>
        </w:rPr>
      </w:pPr>
    </w:p>
    <w:p w14:paraId="77AD562D" w14:textId="39424DCA" w:rsidR="0091063C" w:rsidRDefault="00E61021" w:rsidP="0091063C">
      <w:pPr>
        <w:spacing w:line="276" w:lineRule="auto"/>
        <w:rPr>
          <w:rFonts w:ascii="Arial" w:hAnsi="Arial" w:cs="Arial"/>
          <w:b/>
          <w:bCs/>
          <w:i/>
          <w:iCs/>
          <w:sz w:val="22"/>
          <w:szCs w:val="22"/>
        </w:rPr>
      </w:pPr>
      <w:r>
        <w:rPr>
          <w:rFonts w:ascii="Arial" w:hAnsi="Arial" w:cs="Arial"/>
          <w:b/>
          <w:bCs/>
          <w:sz w:val="36"/>
          <w:szCs w:val="36"/>
        </w:rPr>
        <w:t>Plews &amp; Edelmann Introduces First Aftermarket Magnasteer Rack and Pinion Units</w:t>
      </w:r>
      <w:r w:rsidR="009978E2">
        <w:rPr>
          <w:rFonts w:ascii="Arial" w:hAnsi="Arial" w:cs="Arial"/>
          <w:b/>
          <w:bCs/>
          <w:sz w:val="36"/>
          <w:szCs w:val="36"/>
        </w:rPr>
        <w:br/>
      </w:r>
    </w:p>
    <w:p w14:paraId="1430F135" w14:textId="77BB79C1" w:rsidR="0091063C" w:rsidRPr="00085B52" w:rsidRDefault="0091063C" w:rsidP="0091063C">
      <w:pPr>
        <w:spacing w:line="276" w:lineRule="auto"/>
        <w:rPr>
          <w:rFonts w:ascii="Arial" w:hAnsi="Arial" w:cs="Arial"/>
          <w:b/>
          <w:bCs/>
          <w:i/>
          <w:iCs/>
          <w:sz w:val="22"/>
          <w:szCs w:val="22"/>
        </w:rPr>
      </w:pPr>
      <w:r w:rsidRPr="00085B52">
        <w:rPr>
          <w:rFonts w:ascii="Arial" w:hAnsi="Arial" w:cs="Arial"/>
          <w:b/>
          <w:bCs/>
          <w:i/>
          <w:iCs/>
          <w:sz w:val="22"/>
          <w:szCs w:val="22"/>
        </w:rPr>
        <w:t xml:space="preserve">• </w:t>
      </w:r>
      <w:r w:rsidR="00085B52" w:rsidRPr="00085B52">
        <w:rPr>
          <w:rFonts w:ascii="Arial" w:hAnsi="Arial" w:cs="Arial"/>
          <w:b/>
          <w:bCs/>
          <w:i/>
          <w:iCs/>
          <w:sz w:val="22"/>
          <w:szCs w:val="22"/>
        </w:rPr>
        <w:t>Racks feature new coils engineered specifically for consistent performance</w:t>
      </w:r>
    </w:p>
    <w:p w14:paraId="6914BAEE" w14:textId="23DB199B" w:rsidR="0091063C" w:rsidRPr="00085B52" w:rsidRDefault="0091063C" w:rsidP="0091063C">
      <w:pPr>
        <w:spacing w:line="276" w:lineRule="auto"/>
        <w:rPr>
          <w:rFonts w:ascii="Arial" w:hAnsi="Arial" w:cs="Arial"/>
          <w:b/>
          <w:bCs/>
          <w:i/>
          <w:iCs/>
          <w:sz w:val="22"/>
          <w:szCs w:val="22"/>
        </w:rPr>
      </w:pPr>
      <w:r w:rsidRPr="00085B52">
        <w:rPr>
          <w:rFonts w:ascii="Arial" w:hAnsi="Arial" w:cs="Arial"/>
          <w:b/>
          <w:bCs/>
          <w:i/>
          <w:iCs/>
          <w:sz w:val="22"/>
          <w:szCs w:val="22"/>
        </w:rPr>
        <w:t xml:space="preserve">• </w:t>
      </w:r>
      <w:r w:rsidR="00C91560" w:rsidRPr="00085B52">
        <w:rPr>
          <w:rFonts w:ascii="Arial" w:hAnsi="Arial" w:cs="Arial"/>
          <w:b/>
          <w:bCs/>
          <w:i/>
          <w:iCs/>
          <w:sz w:val="22"/>
          <w:szCs w:val="22"/>
        </w:rPr>
        <w:t>Each unit features Edelmann Elite DNA for lifetime traceability</w:t>
      </w:r>
    </w:p>
    <w:p w14:paraId="7E7A0B9D" w14:textId="1F3BE06E" w:rsidR="009978E2" w:rsidRPr="00085B52" w:rsidRDefault="009978E2" w:rsidP="009978E2">
      <w:pPr>
        <w:spacing w:line="276" w:lineRule="auto"/>
        <w:rPr>
          <w:rFonts w:ascii="Arial" w:hAnsi="Arial" w:cs="Arial"/>
          <w:b/>
          <w:bCs/>
          <w:i/>
          <w:iCs/>
          <w:sz w:val="22"/>
          <w:szCs w:val="22"/>
        </w:rPr>
      </w:pPr>
      <w:r w:rsidRPr="00085B52">
        <w:rPr>
          <w:rFonts w:ascii="Arial" w:hAnsi="Arial" w:cs="Arial"/>
          <w:b/>
          <w:bCs/>
          <w:i/>
          <w:iCs/>
          <w:sz w:val="22"/>
          <w:szCs w:val="22"/>
        </w:rPr>
        <w:t xml:space="preserve">• </w:t>
      </w:r>
      <w:r w:rsidR="00C91560" w:rsidRPr="00085B52">
        <w:rPr>
          <w:rFonts w:ascii="Arial" w:hAnsi="Arial" w:cs="Arial"/>
          <w:b/>
          <w:bCs/>
          <w:i/>
          <w:iCs/>
          <w:sz w:val="22"/>
          <w:szCs w:val="22"/>
        </w:rPr>
        <w:t>Supplying the aftermarket with solutions to real world problems</w:t>
      </w:r>
    </w:p>
    <w:p w14:paraId="7C291D88" w14:textId="3BC609C3" w:rsidR="00C6437A" w:rsidRPr="00AD367E" w:rsidRDefault="00C6437A" w:rsidP="00C6437A">
      <w:pPr>
        <w:spacing w:before="100" w:beforeAutospacing="1" w:after="100" w:afterAutospacing="1"/>
        <w:rPr>
          <w:rFonts w:ascii="Arial" w:hAnsi="Arial" w:cs="Arial"/>
          <w:sz w:val="22"/>
          <w:szCs w:val="22"/>
        </w:rPr>
      </w:pPr>
      <w:r w:rsidRPr="00AD367E">
        <w:rPr>
          <w:rFonts w:ascii="Arial" w:hAnsi="Arial" w:cs="Arial"/>
          <w:i/>
          <w:iCs/>
          <w:sz w:val="22"/>
          <w:szCs w:val="22"/>
        </w:rPr>
        <w:t xml:space="preserve">(Dixon, Ill., </w:t>
      </w:r>
      <w:r w:rsidR="00B41EB2">
        <w:rPr>
          <w:rFonts w:ascii="Arial" w:hAnsi="Arial" w:cs="Arial"/>
          <w:i/>
          <w:iCs/>
          <w:sz w:val="22"/>
          <w:szCs w:val="22"/>
        </w:rPr>
        <w:t xml:space="preserve">October </w:t>
      </w:r>
      <w:r w:rsidR="00394411">
        <w:rPr>
          <w:rFonts w:ascii="Arial" w:hAnsi="Arial" w:cs="Arial"/>
          <w:i/>
          <w:iCs/>
          <w:sz w:val="22"/>
          <w:szCs w:val="22"/>
        </w:rPr>
        <w:t>31</w:t>
      </w:r>
      <w:r w:rsidRPr="00AD367E">
        <w:rPr>
          <w:rFonts w:ascii="Arial" w:hAnsi="Arial" w:cs="Arial"/>
          <w:i/>
          <w:iCs/>
          <w:sz w:val="22"/>
          <w:szCs w:val="22"/>
        </w:rPr>
        <w:t>, 2023)</w:t>
      </w:r>
      <w:r w:rsidRPr="00AD367E">
        <w:rPr>
          <w:rFonts w:ascii="Arial" w:hAnsi="Arial" w:cs="Arial"/>
          <w:sz w:val="22"/>
          <w:szCs w:val="22"/>
        </w:rPr>
        <w:t xml:space="preserve"> — Plews, Inc., dba Plews &amp; Edelmann of Dixon Illinois </w:t>
      </w:r>
    </w:p>
    <w:p w14:paraId="32AB0A21" w14:textId="77777777" w:rsidR="00E61021" w:rsidRPr="00E61021" w:rsidRDefault="00C6437A" w:rsidP="00E61021">
      <w:pPr>
        <w:spacing w:line="360" w:lineRule="auto"/>
        <w:rPr>
          <w:rFonts w:ascii="Arial" w:hAnsi="Arial" w:cs="Arial"/>
          <w:sz w:val="22"/>
          <w:szCs w:val="22"/>
        </w:rPr>
      </w:pPr>
      <w:r w:rsidRPr="00E61021">
        <w:rPr>
          <w:rFonts w:ascii="Arial" w:hAnsi="Arial" w:cs="Arial"/>
          <w:sz w:val="22"/>
          <w:szCs w:val="22"/>
        </w:rPr>
        <w:t>Plews &amp; Edelmann</w:t>
      </w:r>
      <w:r w:rsidRPr="00E61021">
        <w:rPr>
          <w:rFonts w:ascii="Arial" w:hAnsi="Arial" w:cs="Arial"/>
          <w:sz w:val="22"/>
          <w:szCs w:val="22"/>
          <w:vertAlign w:val="superscript"/>
        </w:rPr>
        <w:t>®</w:t>
      </w:r>
      <w:r w:rsidRPr="00E61021">
        <w:rPr>
          <w:rFonts w:ascii="Arial" w:hAnsi="Arial" w:cs="Arial"/>
          <w:sz w:val="22"/>
          <w:szCs w:val="22"/>
        </w:rPr>
        <w:t xml:space="preserve"> </w:t>
      </w:r>
      <w:r w:rsidR="00E61021" w:rsidRPr="00E61021">
        <w:rPr>
          <w:rFonts w:ascii="Arial" w:hAnsi="Arial" w:cs="Arial"/>
          <w:sz w:val="22"/>
          <w:szCs w:val="22"/>
        </w:rPr>
        <w:t>a leading manufacturer of complete power steering solutions, today announced the launch of the first aftermarket manufactured replacement rack and pinion units featuring GM’s innovative Magnasteer technology. The new Edelmann Elite</w:t>
      </w:r>
      <w:r w:rsidR="00E61021" w:rsidRPr="00C91560">
        <w:rPr>
          <w:rFonts w:ascii="Arial" w:hAnsi="Arial" w:cs="Arial"/>
          <w:sz w:val="22"/>
          <w:szCs w:val="22"/>
          <w:vertAlign w:val="superscript"/>
        </w:rPr>
        <w:t>®</w:t>
      </w:r>
      <w:r w:rsidR="00E61021" w:rsidRPr="00E61021">
        <w:rPr>
          <w:rFonts w:ascii="Arial" w:hAnsi="Arial" w:cs="Arial"/>
          <w:sz w:val="22"/>
          <w:szCs w:val="22"/>
        </w:rPr>
        <w:t xml:space="preserve"> racks cover select late model GM vehicles and provide technicians and auto repair facilities with a reliable and consistent replacement option not currently available. </w:t>
      </w:r>
    </w:p>
    <w:p w14:paraId="66B064D5" w14:textId="77777777" w:rsidR="00E61021" w:rsidRPr="00E61021" w:rsidRDefault="00E61021" w:rsidP="00E61021">
      <w:pPr>
        <w:spacing w:line="360" w:lineRule="auto"/>
        <w:rPr>
          <w:rFonts w:ascii="Arial" w:hAnsi="Arial" w:cs="Arial"/>
          <w:sz w:val="22"/>
          <w:szCs w:val="22"/>
        </w:rPr>
      </w:pPr>
    </w:p>
    <w:p w14:paraId="18193F36" w14:textId="7985CC0B" w:rsidR="00E61021" w:rsidRPr="00E61021" w:rsidRDefault="00E61021" w:rsidP="00E61021">
      <w:pPr>
        <w:spacing w:line="360" w:lineRule="auto"/>
        <w:rPr>
          <w:rFonts w:ascii="Arial" w:hAnsi="Arial" w:cs="Arial"/>
          <w:sz w:val="22"/>
          <w:szCs w:val="22"/>
        </w:rPr>
      </w:pPr>
      <w:r w:rsidRPr="00E61021">
        <w:rPr>
          <w:rFonts w:ascii="Arial" w:hAnsi="Arial" w:cs="Arial"/>
          <w:sz w:val="22"/>
          <w:szCs w:val="22"/>
        </w:rPr>
        <w:t xml:space="preserve">Magnasteer combines traditional hydraulic power steering with </w:t>
      </w:r>
      <w:r w:rsidR="00085B52" w:rsidRPr="00E61021">
        <w:rPr>
          <w:rFonts w:ascii="Arial" w:hAnsi="Arial" w:cs="Arial"/>
          <w:sz w:val="22"/>
          <w:szCs w:val="22"/>
        </w:rPr>
        <w:t>electronically controlled</w:t>
      </w:r>
      <w:r w:rsidRPr="00E61021">
        <w:rPr>
          <w:rFonts w:ascii="Arial" w:hAnsi="Arial" w:cs="Arial"/>
          <w:sz w:val="22"/>
          <w:szCs w:val="22"/>
        </w:rPr>
        <w:t xml:space="preserve"> magnetic forces to vary steering effort. GM first introduced Magnasteer in 1997 on Oldsmobile Aurora and Eighty Eight models before expanding it across brands. While improving steering feel and performance, the tight tolerances required for Magnasteer have made remanufacturing racks unreliable. With GM no longer supplying service units, no equivalent aftermarket option has existed until now.</w:t>
      </w:r>
    </w:p>
    <w:p w14:paraId="1B9AA973" w14:textId="77777777" w:rsidR="00E61021" w:rsidRPr="00E61021" w:rsidRDefault="00E61021" w:rsidP="00E61021">
      <w:pPr>
        <w:spacing w:line="360" w:lineRule="auto"/>
        <w:rPr>
          <w:rFonts w:ascii="Arial" w:hAnsi="Arial" w:cs="Arial"/>
          <w:sz w:val="22"/>
          <w:szCs w:val="22"/>
        </w:rPr>
      </w:pPr>
    </w:p>
    <w:p w14:paraId="17636869" w14:textId="77777777" w:rsidR="00E61021" w:rsidRPr="00E61021" w:rsidRDefault="00E61021" w:rsidP="00E61021">
      <w:pPr>
        <w:spacing w:line="360" w:lineRule="auto"/>
        <w:rPr>
          <w:rFonts w:ascii="Arial" w:hAnsi="Arial" w:cs="Arial"/>
          <w:sz w:val="22"/>
          <w:szCs w:val="22"/>
        </w:rPr>
      </w:pPr>
      <w:r w:rsidRPr="00E61021">
        <w:rPr>
          <w:rFonts w:ascii="Arial" w:hAnsi="Arial" w:cs="Arial"/>
          <w:sz w:val="22"/>
          <w:szCs w:val="22"/>
        </w:rPr>
        <w:t>A key reason that remanufactured Magnasteer racks tend to fail is that the magnetic coils are sealed inside the housing and cannot be serviced. Loss of coil function results in loss of power assist at low speeds. In contrast, the new Edelmann Elite racks feature completely new coils engineered specifically for consistent Magnasteer performance.</w:t>
      </w:r>
    </w:p>
    <w:p w14:paraId="5BA9507F" w14:textId="77777777" w:rsidR="00E61021" w:rsidRPr="00E61021" w:rsidRDefault="00E61021" w:rsidP="00E61021">
      <w:pPr>
        <w:spacing w:line="360" w:lineRule="auto"/>
        <w:rPr>
          <w:rFonts w:ascii="Arial" w:hAnsi="Arial" w:cs="Arial"/>
          <w:sz w:val="22"/>
          <w:szCs w:val="22"/>
        </w:rPr>
      </w:pPr>
    </w:p>
    <w:p w14:paraId="0981F580" w14:textId="77777777" w:rsidR="00E61021" w:rsidRPr="00E61021" w:rsidRDefault="00E61021" w:rsidP="00E61021">
      <w:pPr>
        <w:spacing w:line="360" w:lineRule="auto"/>
        <w:rPr>
          <w:rFonts w:ascii="Arial" w:hAnsi="Arial" w:cs="Arial"/>
          <w:sz w:val="22"/>
          <w:szCs w:val="22"/>
        </w:rPr>
      </w:pPr>
      <w:r w:rsidRPr="00E61021">
        <w:rPr>
          <w:rFonts w:ascii="Arial" w:hAnsi="Arial" w:cs="Arial"/>
          <w:sz w:val="22"/>
          <w:szCs w:val="22"/>
        </w:rPr>
        <w:t>“Plews &amp; Edelmann is committed to developing the power steering solutions that professional technicians truly need,” said Tony Edwards, Vice President of Sales &amp; Marketing. “Magnasteer presented an obvious gap that we are now proud to fill with our engineering and manufacturing capabilities.”</w:t>
      </w:r>
    </w:p>
    <w:p w14:paraId="59B3EF6A" w14:textId="77777777" w:rsidR="00E61021" w:rsidRDefault="00E61021" w:rsidP="00E61021">
      <w:pPr>
        <w:spacing w:line="360" w:lineRule="auto"/>
        <w:rPr>
          <w:rFonts w:ascii="Arial" w:hAnsi="Arial" w:cs="Arial"/>
          <w:sz w:val="22"/>
          <w:szCs w:val="22"/>
        </w:rPr>
      </w:pPr>
    </w:p>
    <w:p w14:paraId="34D6F7B9" w14:textId="77777777" w:rsidR="00085B52" w:rsidRDefault="00085B52" w:rsidP="00E61021">
      <w:pPr>
        <w:spacing w:line="360" w:lineRule="auto"/>
        <w:rPr>
          <w:rFonts w:ascii="Arial" w:hAnsi="Arial" w:cs="Arial"/>
          <w:sz w:val="22"/>
          <w:szCs w:val="22"/>
        </w:rPr>
      </w:pPr>
    </w:p>
    <w:p w14:paraId="7950AD90" w14:textId="77777777" w:rsidR="00085B52" w:rsidRPr="00E61021" w:rsidRDefault="00085B52" w:rsidP="00E61021">
      <w:pPr>
        <w:spacing w:line="360" w:lineRule="auto"/>
        <w:rPr>
          <w:rFonts w:ascii="Arial" w:hAnsi="Arial" w:cs="Arial"/>
          <w:sz w:val="22"/>
          <w:szCs w:val="22"/>
        </w:rPr>
      </w:pPr>
    </w:p>
    <w:p w14:paraId="02FE817B" w14:textId="77777777" w:rsidR="00085B52" w:rsidRDefault="00085B52" w:rsidP="00E61021">
      <w:pPr>
        <w:spacing w:line="360" w:lineRule="auto"/>
        <w:rPr>
          <w:rFonts w:ascii="Arial" w:hAnsi="Arial" w:cs="Arial"/>
          <w:sz w:val="22"/>
          <w:szCs w:val="22"/>
        </w:rPr>
      </w:pPr>
    </w:p>
    <w:p w14:paraId="66F48D06" w14:textId="1CF1CAD1" w:rsidR="00E61021" w:rsidRPr="00E61021" w:rsidRDefault="00E61021" w:rsidP="00E61021">
      <w:pPr>
        <w:spacing w:line="360" w:lineRule="auto"/>
        <w:rPr>
          <w:rFonts w:ascii="Arial" w:hAnsi="Arial" w:cs="Arial"/>
          <w:sz w:val="22"/>
          <w:szCs w:val="22"/>
        </w:rPr>
      </w:pPr>
      <w:r w:rsidRPr="00E61021">
        <w:rPr>
          <w:rFonts w:ascii="Arial" w:hAnsi="Arial" w:cs="Arial"/>
          <w:sz w:val="22"/>
          <w:szCs w:val="22"/>
        </w:rPr>
        <w:t>Plews &amp; Edelmann engineered a process and selected optimal materials to hold the extremely tight tolerances demanded by Magnasteer technology. Extensive testing validated the company’s ability to repeatedly produce new racks meeting required performance standards. Each unit also features the Edelmann Elite unique Designated Numeric Asset™ (DNA) for lifetime traceability and performance confidence.</w:t>
      </w:r>
    </w:p>
    <w:p w14:paraId="4ED2FF03" w14:textId="77777777" w:rsidR="00E61021" w:rsidRPr="00E61021" w:rsidRDefault="00E61021" w:rsidP="00E61021">
      <w:pPr>
        <w:spacing w:line="360" w:lineRule="auto"/>
        <w:rPr>
          <w:rFonts w:ascii="Arial" w:hAnsi="Arial" w:cs="Arial"/>
          <w:sz w:val="22"/>
          <w:szCs w:val="22"/>
        </w:rPr>
      </w:pPr>
    </w:p>
    <w:p w14:paraId="0F8DFC25" w14:textId="77777777" w:rsidR="00E61021" w:rsidRPr="00E61021" w:rsidRDefault="00E61021" w:rsidP="00E61021">
      <w:pPr>
        <w:spacing w:line="360" w:lineRule="auto"/>
        <w:rPr>
          <w:rFonts w:ascii="Arial" w:hAnsi="Arial" w:cs="Arial"/>
          <w:sz w:val="22"/>
          <w:szCs w:val="22"/>
        </w:rPr>
      </w:pPr>
      <w:r w:rsidRPr="00E61021">
        <w:rPr>
          <w:rFonts w:ascii="Arial" w:hAnsi="Arial" w:cs="Arial"/>
          <w:sz w:val="22"/>
          <w:szCs w:val="22"/>
        </w:rPr>
        <w:t xml:space="preserve">The new Magnasteer program expands the existing Edelmann Elite line of manufactured rack and pinion units by an additional 1.6 million domestic and import vehicles. Combined with the company’s complete portfolio of power steering hoses, pumps, coolers and filter, Plews &amp; Edelmann offers auto repair shops a single source for every power steering repair scenario.  </w:t>
      </w:r>
    </w:p>
    <w:p w14:paraId="550EDA0D" w14:textId="77777777" w:rsidR="00E61021" w:rsidRPr="00E61021" w:rsidRDefault="00E61021" w:rsidP="00E61021">
      <w:pPr>
        <w:spacing w:line="360" w:lineRule="auto"/>
        <w:rPr>
          <w:rFonts w:ascii="Arial" w:hAnsi="Arial" w:cs="Arial"/>
          <w:sz w:val="22"/>
          <w:szCs w:val="22"/>
        </w:rPr>
      </w:pPr>
    </w:p>
    <w:p w14:paraId="35D010EC" w14:textId="77777777" w:rsidR="00E61021" w:rsidRDefault="00E61021" w:rsidP="00E61021">
      <w:pPr>
        <w:spacing w:line="360" w:lineRule="auto"/>
        <w:rPr>
          <w:rFonts w:ascii="Arial" w:hAnsi="Arial" w:cs="Arial"/>
          <w:sz w:val="22"/>
          <w:szCs w:val="22"/>
        </w:rPr>
      </w:pPr>
      <w:r w:rsidRPr="00E61021">
        <w:rPr>
          <w:rFonts w:ascii="Arial" w:hAnsi="Arial" w:cs="Arial"/>
          <w:sz w:val="22"/>
          <w:szCs w:val="22"/>
        </w:rPr>
        <w:t>“Professional technicians told us they needed a consistent Magnasteer option, and that’s exactly what we developed,” said Edwards. “We go the extra mile at Plews &amp; Edelmann to supply the aftermarket with solutions to real world problems.”</w:t>
      </w:r>
    </w:p>
    <w:p w14:paraId="2BAEEAD2" w14:textId="77777777" w:rsidR="00CC5F01" w:rsidRDefault="00CC5F01" w:rsidP="00E61021">
      <w:pPr>
        <w:spacing w:line="360" w:lineRule="auto"/>
        <w:rPr>
          <w:rFonts w:ascii="Arial" w:hAnsi="Arial" w:cs="Arial"/>
          <w:sz w:val="22"/>
          <w:szCs w:val="22"/>
        </w:rPr>
      </w:pPr>
    </w:p>
    <w:p w14:paraId="7EA12316" w14:textId="65C8275F" w:rsidR="00394411" w:rsidRPr="00394411" w:rsidRDefault="00CC5F01" w:rsidP="002A3CB9">
      <w:pPr>
        <w:spacing w:line="360" w:lineRule="auto"/>
        <w:rPr>
          <w:rFonts w:ascii="Arial" w:hAnsi="Arial" w:cs="Arial"/>
          <w:sz w:val="22"/>
          <w:szCs w:val="22"/>
        </w:rPr>
      </w:pPr>
      <w:r>
        <w:rPr>
          <w:rFonts w:ascii="Arial" w:hAnsi="Arial" w:cs="Arial"/>
          <w:sz w:val="22"/>
          <w:szCs w:val="22"/>
        </w:rPr>
        <w:t xml:space="preserve">For more information, visit </w:t>
      </w:r>
      <w:hyperlink r:id="rId7" w:history="1">
        <w:r w:rsidR="001C6104" w:rsidRPr="008D763C">
          <w:rPr>
            <w:rStyle w:val="Hyperlink"/>
            <w:rFonts w:ascii="Arial" w:hAnsi="Arial" w:cs="Arial"/>
            <w:sz w:val="22"/>
            <w:szCs w:val="22"/>
          </w:rPr>
          <w:t>www.plews-edelmann.com</w:t>
        </w:r>
      </w:hyperlink>
      <w:r>
        <w:rPr>
          <w:rFonts w:ascii="Arial" w:hAnsi="Arial" w:cs="Arial"/>
          <w:sz w:val="22"/>
          <w:szCs w:val="22"/>
        </w:rPr>
        <w:t>.</w:t>
      </w:r>
    </w:p>
    <w:p w14:paraId="56E82FCA" w14:textId="77777777" w:rsidR="002A3CB9" w:rsidRDefault="002A3CB9" w:rsidP="009978E2">
      <w:pPr>
        <w:spacing w:line="276" w:lineRule="auto"/>
        <w:rPr>
          <w:rFonts w:ascii="Arial" w:hAnsi="Arial" w:cs="Arial"/>
          <w:b/>
          <w:color w:val="000000" w:themeColor="text1"/>
          <w:sz w:val="22"/>
          <w:szCs w:val="22"/>
        </w:rPr>
      </w:pPr>
      <w:bookmarkStart w:id="0" w:name="_Hlk140569350"/>
    </w:p>
    <w:p w14:paraId="5FBFF5AC" w14:textId="247E38F8" w:rsidR="00512CD5" w:rsidRPr="00B16DE3" w:rsidRDefault="00512CD5" w:rsidP="009909A5">
      <w:pPr>
        <w:spacing w:line="360" w:lineRule="auto"/>
        <w:rPr>
          <w:rFonts w:ascii="Arial" w:hAnsi="Arial" w:cs="Arial"/>
          <w:b/>
          <w:color w:val="000000" w:themeColor="text1"/>
          <w:sz w:val="22"/>
          <w:szCs w:val="22"/>
        </w:rPr>
      </w:pPr>
      <w:r w:rsidRPr="00B16DE3">
        <w:rPr>
          <w:rFonts w:ascii="Arial" w:hAnsi="Arial" w:cs="Arial"/>
          <w:b/>
          <w:color w:val="000000" w:themeColor="text1"/>
          <w:sz w:val="22"/>
          <w:szCs w:val="22"/>
        </w:rPr>
        <w:t>About Plews &amp; Edelmann</w:t>
      </w:r>
    </w:p>
    <w:p w14:paraId="72F3E998" w14:textId="33EFDC02" w:rsidR="00FF5FCD" w:rsidRDefault="00FF5FCD" w:rsidP="009909A5">
      <w:pPr>
        <w:spacing w:line="360" w:lineRule="auto"/>
        <w:rPr>
          <w:rFonts w:ascii="Arial" w:hAnsi="Arial" w:cs="Arial"/>
          <w:color w:val="000000" w:themeColor="text1"/>
          <w:sz w:val="22"/>
          <w:szCs w:val="22"/>
        </w:rPr>
      </w:pPr>
      <w:r w:rsidRPr="00B16DE3">
        <w:rPr>
          <w:rFonts w:ascii="Arial" w:hAnsi="Arial" w:cs="Arial"/>
          <w:color w:val="000000" w:themeColor="text1"/>
          <w:sz w:val="22"/>
          <w:szCs w:val="22"/>
        </w:rPr>
        <w:t>Plews &amp;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is a leading manufacturer and marketer of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 xml:space="preserve">power </w:t>
      </w:r>
      <w:r w:rsidR="009978E2">
        <w:rPr>
          <w:rFonts w:ascii="Arial" w:hAnsi="Arial" w:cs="Arial"/>
          <w:color w:val="000000" w:themeColor="text1"/>
          <w:sz w:val="22"/>
          <w:szCs w:val="22"/>
        </w:rPr>
        <w:t>s</w:t>
      </w:r>
      <w:r w:rsidRPr="00B16DE3">
        <w:rPr>
          <w:rFonts w:ascii="Arial" w:hAnsi="Arial" w:cs="Arial"/>
          <w:color w:val="000000" w:themeColor="text1"/>
          <w:sz w:val="22"/>
          <w:szCs w:val="22"/>
        </w:rPr>
        <w:t>teering hoses, repair kits, turbocharger oil lines, Edelmann Elite</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high performance power steering hoses,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NEW manufactured power steering rack and pinion assemblies, pumps, gear boxes,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power steering coolers,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premium universal power steering filter and fluid.</w:t>
      </w:r>
    </w:p>
    <w:p w14:paraId="10B8697F" w14:textId="77777777" w:rsidR="009978E2" w:rsidRDefault="009978E2" w:rsidP="009978E2">
      <w:pPr>
        <w:spacing w:line="276" w:lineRule="auto"/>
        <w:rPr>
          <w:rFonts w:ascii="Arial" w:hAnsi="Arial" w:cs="Arial"/>
          <w:color w:val="000000" w:themeColor="text1"/>
          <w:sz w:val="22"/>
          <w:szCs w:val="22"/>
        </w:rPr>
      </w:pPr>
    </w:p>
    <w:p w14:paraId="293DAA99" w14:textId="77777777" w:rsidR="002A3CB9" w:rsidRDefault="002A3CB9" w:rsidP="009978E2">
      <w:pPr>
        <w:spacing w:line="276" w:lineRule="auto"/>
        <w:rPr>
          <w:rFonts w:ascii="Arial" w:hAnsi="Arial" w:cs="Arial"/>
          <w:color w:val="000000" w:themeColor="text1"/>
          <w:sz w:val="22"/>
          <w:szCs w:val="22"/>
        </w:rPr>
      </w:pPr>
    </w:p>
    <w:bookmarkEnd w:id="0"/>
    <w:p w14:paraId="6659BEB1" w14:textId="77777777" w:rsidR="00512CD5" w:rsidRPr="00B16DE3" w:rsidRDefault="00512CD5" w:rsidP="00512CD5">
      <w:pPr>
        <w:rPr>
          <w:rFonts w:ascii="Arial" w:hAnsi="Arial" w:cs="Arial"/>
          <w:b/>
          <w:bCs/>
          <w:color w:val="000000" w:themeColor="text1"/>
          <w:sz w:val="22"/>
          <w:szCs w:val="22"/>
        </w:rPr>
      </w:pPr>
      <w:r w:rsidRPr="00B16DE3">
        <w:rPr>
          <w:rFonts w:ascii="Arial" w:hAnsi="Arial" w:cs="Arial"/>
          <w:b/>
          <w:bCs/>
          <w:color w:val="000000" w:themeColor="text1"/>
          <w:sz w:val="22"/>
          <w:szCs w:val="22"/>
        </w:rPr>
        <w:t>Media Contact:</w:t>
      </w:r>
    </w:p>
    <w:p w14:paraId="1BF58B02" w14:textId="0BDEB1E0" w:rsidR="00512CD5" w:rsidRPr="00B16DE3" w:rsidRDefault="00394411" w:rsidP="00512CD5">
      <w:pPr>
        <w:rPr>
          <w:rFonts w:ascii="Arial" w:hAnsi="Arial" w:cs="Arial"/>
          <w:strike/>
          <w:color w:val="000000" w:themeColor="text1"/>
          <w:sz w:val="22"/>
          <w:szCs w:val="22"/>
        </w:rPr>
      </w:pPr>
      <w:r>
        <w:rPr>
          <w:rFonts w:ascii="Arial" w:hAnsi="Arial" w:cs="Arial"/>
          <w:color w:val="000000" w:themeColor="text1"/>
          <w:sz w:val="22"/>
          <w:szCs w:val="22"/>
        </w:rPr>
        <w:t>Sharon Clark</w:t>
      </w:r>
    </w:p>
    <w:p w14:paraId="35E2851F" w14:textId="06D5F02F"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Marketing </w:t>
      </w:r>
      <w:r w:rsidR="00394411">
        <w:rPr>
          <w:rFonts w:ascii="Arial" w:hAnsi="Arial" w:cs="Arial"/>
          <w:color w:val="000000" w:themeColor="text1"/>
          <w:sz w:val="22"/>
          <w:szCs w:val="22"/>
        </w:rPr>
        <w:t>Coordinator</w:t>
      </w:r>
    </w:p>
    <w:p w14:paraId="4E19D558"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Plews &amp; Edelmann </w:t>
      </w:r>
    </w:p>
    <w:p w14:paraId="501A7E10"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1550 Franklin Grove Road</w:t>
      </w:r>
    </w:p>
    <w:p w14:paraId="236317A3"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Dixon, Illinois 61021 </w:t>
      </w:r>
    </w:p>
    <w:p w14:paraId="2B8E8A4E" w14:textId="71AABE82"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Phone: 815-</w:t>
      </w:r>
      <w:r w:rsidR="00394411" w:rsidRPr="0091063C">
        <w:rPr>
          <w:rFonts w:ascii="Arial" w:hAnsi="Arial" w:cs="Arial"/>
          <w:color w:val="000000" w:themeColor="text1"/>
          <w:sz w:val="22"/>
          <w:szCs w:val="22"/>
        </w:rPr>
        <w:t>220-5444</w:t>
      </w:r>
    </w:p>
    <w:p w14:paraId="165C8DC2" w14:textId="1561B19D"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 xml:space="preserve">Email: </w:t>
      </w:r>
      <w:r w:rsidR="00394411" w:rsidRPr="0091063C">
        <w:rPr>
          <w:rFonts w:ascii="Arial" w:hAnsi="Arial" w:cs="Arial"/>
          <w:color w:val="000000" w:themeColor="text1"/>
          <w:sz w:val="22"/>
          <w:szCs w:val="22"/>
        </w:rPr>
        <w:t>sclark@plews.com</w:t>
      </w:r>
    </w:p>
    <w:p w14:paraId="429C0599" w14:textId="45268AF1" w:rsidR="00512CD5" w:rsidRPr="0091063C" w:rsidRDefault="00000000" w:rsidP="00512CD5">
      <w:pPr>
        <w:rPr>
          <w:rFonts w:ascii="Arial" w:hAnsi="Arial" w:cs="Arial"/>
          <w:color w:val="000000" w:themeColor="text1"/>
          <w:sz w:val="22"/>
          <w:szCs w:val="22"/>
        </w:rPr>
      </w:pPr>
      <w:hyperlink r:id="rId8" w:history="1">
        <w:r w:rsidR="00512CD5" w:rsidRPr="0091063C">
          <w:rPr>
            <w:rStyle w:val="Hyperlink"/>
            <w:rFonts w:ascii="Arial" w:hAnsi="Arial" w:cs="Arial"/>
            <w:color w:val="000000" w:themeColor="text1"/>
            <w:sz w:val="22"/>
            <w:szCs w:val="22"/>
            <w:u w:val="none"/>
          </w:rPr>
          <w:t>www.plews-edelmann.com</w:t>
        </w:r>
      </w:hyperlink>
    </w:p>
    <w:p w14:paraId="1A6CB5EF" w14:textId="77777777" w:rsidR="00E55749" w:rsidRPr="0091063C" w:rsidRDefault="00E55749" w:rsidP="00E55749">
      <w:pPr>
        <w:jc w:val="center"/>
        <w:rPr>
          <w:rFonts w:ascii="Arial" w:hAnsi="Arial" w:cs="Arial"/>
          <w:color w:val="000000" w:themeColor="text1"/>
          <w:sz w:val="22"/>
          <w:szCs w:val="22"/>
        </w:rPr>
      </w:pPr>
    </w:p>
    <w:p w14:paraId="62C3EC5B" w14:textId="77777777" w:rsidR="002A3CB9" w:rsidRPr="0091063C" w:rsidRDefault="002A3CB9" w:rsidP="00E55749">
      <w:pPr>
        <w:jc w:val="center"/>
        <w:rPr>
          <w:rFonts w:ascii="Arial" w:hAnsi="Arial" w:cs="Arial"/>
          <w:color w:val="000000" w:themeColor="text1"/>
          <w:sz w:val="22"/>
          <w:szCs w:val="22"/>
        </w:rPr>
      </w:pPr>
    </w:p>
    <w:p w14:paraId="5A51FD31" w14:textId="17E3D4F0" w:rsidR="00EC7A85" w:rsidRPr="002A3CB9" w:rsidRDefault="00EC7A85" w:rsidP="00E55749">
      <w:pPr>
        <w:jc w:val="center"/>
        <w:rPr>
          <w:rFonts w:ascii="Arial" w:hAnsi="Arial" w:cs="Arial"/>
          <w:color w:val="000000" w:themeColor="text1"/>
          <w:sz w:val="22"/>
          <w:szCs w:val="22"/>
        </w:rPr>
      </w:pPr>
      <w:r w:rsidRPr="002A3CB9">
        <w:rPr>
          <w:rFonts w:ascii="Arial" w:hAnsi="Arial" w:cs="Arial"/>
          <w:color w:val="000000" w:themeColor="text1"/>
          <w:sz w:val="22"/>
          <w:szCs w:val="22"/>
        </w:rPr>
        <w:t># # #</w:t>
      </w:r>
    </w:p>
    <w:p w14:paraId="31D23EC0" w14:textId="2709796B" w:rsidR="00EC7A85" w:rsidRPr="002A3CB9" w:rsidRDefault="00EC7A85" w:rsidP="00EC7A85">
      <w:pPr>
        <w:rPr>
          <w:rFonts w:ascii="Arial" w:hAnsi="Arial" w:cs="Arial"/>
          <w:color w:val="000000"/>
          <w14:textFill>
            <w14:solidFill>
              <w14:srgbClr w14:val="000000">
                <w14:alpha w14:val="100000"/>
              </w14:srgbClr>
            </w14:solidFill>
          </w14:textFill>
        </w:rPr>
      </w:pPr>
    </w:p>
    <w:p w14:paraId="4C2C237A" w14:textId="3A4D7BD0" w:rsidR="00E55749" w:rsidRPr="009978E2" w:rsidRDefault="00E55749" w:rsidP="009909A5">
      <w:pPr>
        <w:spacing w:line="360" w:lineRule="auto"/>
        <w:rPr>
          <w:rFonts w:ascii="Arial" w:eastAsia="Times New Roman" w:hAnsi="Arial" w:cs="Arial"/>
          <w:i/>
          <w:iCs/>
          <w:color w:val="000000" w:themeColor="text1"/>
          <w:sz w:val="22"/>
          <w:szCs w:val="22"/>
        </w:rPr>
      </w:pPr>
      <w:r w:rsidRPr="009978E2">
        <w:rPr>
          <w:rFonts w:ascii="Arial" w:hAnsi="Arial" w:cs="Arial"/>
          <w:i/>
          <w:iCs/>
          <w:color w:val="000000" w:themeColor="text1"/>
          <w:sz w:val="22"/>
          <w:szCs w:val="22"/>
        </w:rPr>
        <w:t xml:space="preserve">Image file: </w:t>
      </w:r>
      <w:r w:rsidR="00CC5F01">
        <w:rPr>
          <w:rFonts w:ascii="Arial" w:hAnsi="Arial" w:cs="Arial"/>
          <w:i/>
          <w:iCs/>
          <w:color w:val="000000" w:themeColor="text1"/>
          <w:sz w:val="22"/>
          <w:szCs w:val="22"/>
        </w:rPr>
        <w:t>Magnasteer Rack</w:t>
      </w:r>
      <w:r w:rsidR="009978E2">
        <w:rPr>
          <w:rFonts w:ascii="Arial" w:hAnsi="Arial" w:cs="Arial"/>
          <w:i/>
          <w:iCs/>
          <w:color w:val="000000" w:themeColor="text1"/>
          <w:sz w:val="22"/>
          <w:szCs w:val="22"/>
        </w:rPr>
        <w:t>.</w:t>
      </w:r>
      <w:r w:rsidR="00DE4088">
        <w:rPr>
          <w:rFonts w:ascii="Arial" w:hAnsi="Arial" w:cs="Arial"/>
          <w:i/>
          <w:iCs/>
          <w:color w:val="000000" w:themeColor="text1"/>
          <w:sz w:val="22"/>
          <w:szCs w:val="22"/>
        </w:rPr>
        <w:t>jpg</w:t>
      </w:r>
    </w:p>
    <w:p w14:paraId="5459E645" w14:textId="67E24C0E" w:rsidR="00E55749" w:rsidRPr="009978E2" w:rsidRDefault="00E55749" w:rsidP="009909A5">
      <w:pPr>
        <w:spacing w:line="360" w:lineRule="auto"/>
        <w:rPr>
          <w:rFonts w:ascii="Arial" w:hAnsi="Arial" w:cs="Arial"/>
          <w:i/>
          <w:iCs/>
          <w:sz w:val="22"/>
          <w:szCs w:val="22"/>
        </w:rPr>
      </w:pPr>
      <w:r w:rsidRPr="009978E2">
        <w:rPr>
          <w:rFonts w:ascii="Arial" w:hAnsi="Arial" w:cs="Arial"/>
          <w:i/>
          <w:iCs/>
          <w:color w:val="000000" w:themeColor="text1"/>
          <w:sz w:val="22"/>
          <w:szCs w:val="22"/>
        </w:rPr>
        <w:t xml:space="preserve">Caption: </w:t>
      </w:r>
      <w:r w:rsidR="00C91560">
        <w:rPr>
          <w:rFonts w:ascii="Arial" w:hAnsi="Arial" w:cs="Arial"/>
          <w:i/>
          <w:iCs/>
          <w:sz w:val="22"/>
          <w:szCs w:val="22"/>
        </w:rPr>
        <w:t>Aftermarket Magnasteer Rack and Pinion Units</w:t>
      </w:r>
    </w:p>
    <w:p w14:paraId="172FCF68" w14:textId="77777777" w:rsidR="00E55749" w:rsidRPr="009978E2" w:rsidRDefault="00E55749" w:rsidP="009909A5">
      <w:pPr>
        <w:spacing w:line="360" w:lineRule="auto"/>
        <w:rPr>
          <w:rFonts w:ascii="Arial" w:hAnsi="Arial" w:cs="Arial"/>
          <w:sz w:val="18"/>
          <w:szCs w:val="18"/>
        </w:rPr>
      </w:pPr>
    </w:p>
    <w:p w14:paraId="17EFBECD" w14:textId="44540FE1" w:rsidR="004E47B0" w:rsidRPr="00C91560" w:rsidRDefault="00CC1ECB" w:rsidP="009909A5">
      <w:pPr>
        <w:spacing w:line="360" w:lineRule="auto"/>
        <w:rPr>
          <w:rFonts w:ascii="Arial" w:hAnsi="Arial" w:cs="Arial"/>
          <w:sz w:val="18"/>
          <w:szCs w:val="18"/>
        </w:rPr>
      </w:pPr>
      <w:r w:rsidRPr="00C91560">
        <w:rPr>
          <w:rFonts w:ascii="Arial" w:hAnsi="Arial" w:cs="Arial"/>
          <w:sz w:val="18"/>
          <w:szCs w:val="18"/>
        </w:rPr>
        <w:t>PR_</w:t>
      </w:r>
      <w:r w:rsidR="00097ED5" w:rsidRPr="00C91560">
        <w:rPr>
          <w:rFonts w:ascii="Arial" w:hAnsi="Arial" w:cs="Arial"/>
          <w:sz w:val="18"/>
          <w:szCs w:val="18"/>
        </w:rPr>
        <w:t>10</w:t>
      </w:r>
      <w:r w:rsidRPr="00C91560">
        <w:rPr>
          <w:rFonts w:ascii="Arial" w:hAnsi="Arial" w:cs="Arial"/>
          <w:sz w:val="18"/>
          <w:szCs w:val="18"/>
        </w:rPr>
        <w:t>-</w:t>
      </w:r>
      <w:r w:rsidR="00394411" w:rsidRPr="00C91560">
        <w:rPr>
          <w:rFonts w:ascii="Arial" w:hAnsi="Arial" w:cs="Arial"/>
          <w:sz w:val="18"/>
          <w:szCs w:val="18"/>
        </w:rPr>
        <w:t>31-23</w:t>
      </w:r>
      <w:r w:rsidR="00BB224A" w:rsidRPr="00C91560">
        <w:rPr>
          <w:rFonts w:ascii="Arial" w:hAnsi="Arial" w:cs="Arial"/>
          <w:sz w:val="18"/>
          <w:szCs w:val="18"/>
        </w:rPr>
        <w:t>-</w:t>
      </w:r>
      <w:r w:rsidR="00CC5F01" w:rsidRPr="00C91560">
        <w:rPr>
          <w:rFonts w:ascii="Arial" w:hAnsi="Arial" w:cs="Arial"/>
          <w:sz w:val="18"/>
          <w:szCs w:val="18"/>
        </w:rPr>
        <w:t>2</w:t>
      </w:r>
    </w:p>
    <w:p w14:paraId="21B846B7" w14:textId="77777777" w:rsidR="002A3CB9" w:rsidRPr="00C91560" w:rsidRDefault="002A3CB9" w:rsidP="00123943">
      <w:pPr>
        <w:rPr>
          <w:rFonts w:ascii="Arial" w:hAnsi="Arial" w:cs="Arial"/>
          <w:sz w:val="18"/>
          <w:szCs w:val="18"/>
        </w:rPr>
      </w:pPr>
    </w:p>
    <w:p w14:paraId="107A22EB" w14:textId="553BB6B5" w:rsidR="002A3CB9" w:rsidRDefault="007843D6" w:rsidP="002A3CB9">
      <w:pPr>
        <w:jc w:val="center"/>
        <w:rPr>
          <w:rFonts w:ascii="Arial" w:hAnsi="Arial" w:cs="Arial"/>
          <w:b/>
          <w:bCs/>
          <w:sz w:val="28"/>
          <w:szCs w:val="28"/>
          <w:lang w:val="fr-FR"/>
        </w:rPr>
      </w:pPr>
      <w:r>
        <w:rPr>
          <w:rFonts w:ascii="Arial" w:hAnsi="Arial" w:cs="Arial"/>
          <w:b/>
          <w:bCs/>
          <w:noProof/>
          <w:sz w:val="28"/>
          <w:szCs w:val="28"/>
          <w:lang w:val="fr-FR"/>
        </w:rPr>
        <w:lastRenderedPageBreak/>
        <w:drawing>
          <wp:inline distT="0" distB="0" distL="0" distR="0" wp14:anchorId="6EDD1305" wp14:editId="419CCBA2">
            <wp:extent cx="5577840" cy="4158615"/>
            <wp:effectExtent l="0" t="0" r="3810" b="0"/>
            <wp:docPr id="343356535" name="Picture 1" descr="A black and silver mechanical device in a box&#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56535" name="Picture 1" descr="A black and silver mechanical device in a box&#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0" cy="4158615"/>
                    </a:xfrm>
                    <a:prstGeom prst="rect">
                      <a:avLst/>
                    </a:prstGeom>
                  </pic:spPr>
                </pic:pic>
              </a:graphicData>
            </a:graphic>
          </wp:inline>
        </w:drawing>
      </w:r>
    </w:p>
    <w:p w14:paraId="45B1C8A3" w14:textId="77777777" w:rsidR="002A3CB9" w:rsidRDefault="002A3CB9" w:rsidP="002A3CB9">
      <w:pPr>
        <w:jc w:val="center"/>
        <w:rPr>
          <w:rFonts w:ascii="Arial" w:hAnsi="Arial" w:cs="Arial"/>
          <w:b/>
          <w:bCs/>
          <w:sz w:val="28"/>
          <w:szCs w:val="28"/>
          <w:lang w:val="fr-FR"/>
        </w:rPr>
      </w:pPr>
    </w:p>
    <w:p w14:paraId="30EE86DF" w14:textId="786B136A" w:rsidR="002A3CB9" w:rsidRDefault="002A3CB9" w:rsidP="009909A5">
      <w:pPr>
        <w:jc w:val="center"/>
        <w:rPr>
          <w:rFonts w:ascii="Arial" w:hAnsi="Arial" w:cs="Arial"/>
          <w:sz w:val="22"/>
          <w:szCs w:val="22"/>
        </w:rPr>
      </w:pPr>
      <w:r>
        <w:rPr>
          <w:rFonts w:ascii="Arial" w:hAnsi="Arial" w:cs="Arial"/>
          <w:sz w:val="22"/>
          <w:szCs w:val="22"/>
        </w:rPr>
        <w:t xml:space="preserve">For the full Plews &amp; Edelmann Press Kit:  </w:t>
      </w:r>
      <w:hyperlink r:id="rId10" w:history="1">
        <w:r w:rsidRPr="00951DA0">
          <w:rPr>
            <w:rStyle w:val="Hyperlink"/>
            <w:rFonts w:ascii="Arial" w:hAnsi="Arial" w:cs="Arial"/>
            <w:sz w:val="22"/>
            <w:szCs w:val="22"/>
          </w:rPr>
          <w:t>https://www.plews-edelmann.com/presskit</w:t>
        </w:r>
      </w:hyperlink>
    </w:p>
    <w:p w14:paraId="063D1487" w14:textId="77777777" w:rsidR="002A3CB9" w:rsidRDefault="002A3CB9" w:rsidP="002A3CB9"/>
    <w:p w14:paraId="32D1AD35" w14:textId="77777777" w:rsidR="002A3CB9" w:rsidRPr="002A3CB9" w:rsidRDefault="002A3CB9" w:rsidP="002A3CB9">
      <w:pPr>
        <w:jc w:val="center"/>
        <w:rPr>
          <w:rFonts w:ascii="Arial" w:hAnsi="Arial" w:cs="Arial"/>
          <w:b/>
          <w:bCs/>
          <w:sz w:val="28"/>
          <w:szCs w:val="28"/>
        </w:rPr>
      </w:pPr>
    </w:p>
    <w:sectPr w:rsidR="002A3CB9" w:rsidRPr="002A3CB9" w:rsidSect="009978E2">
      <w:pgSz w:w="12240" w:h="15840"/>
      <w:pgMar w:top="720" w:right="1728" w:bottom="36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79"/>
    <w:multiLevelType w:val="hybridMultilevel"/>
    <w:tmpl w:val="9A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A278E"/>
    <w:multiLevelType w:val="hybridMultilevel"/>
    <w:tmpl w:val="5E60FEDE"/>
    <w:lvl w:ilvl="0" w:tplc="CEA0762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700732">
    <w:abstractNumId w:val="1"/>
  </w:num>
  <w:num w:numId="2" w16cid:durableId="10415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43"/>
    <w:rsid w:val="00023AF9"/>
    <w:rsid w:val="00060DB6"/>
    <w:rsid w:val="00074473"/>
    <w:rsid w:val="00085B52"/>
    <w:rsid w:val="000919AF"/>
    <w:rsid w:val="00097ED5"/>
    <w:rsid w:val="000B07D7"/>
    <w:rsid w:val="000B7296"/>
    <w:rsid w:val="000C228D"/>
    <w:rsid w:val="00112F33"/>
    <w:rsid w:val="00123943"/>
    <w:rsid w:val="00133FF4"/>
    <w:rsid w:val="00134487"/>
    <w:rsid w:val="00154AEE"/>
    <w:rsid w:val="00176F52"/>
    <w:rsid w:val="001A06BB"/>
    <w:rsid w:val="001A7604"/>
    <w:rsid w:val="001B3C31"/>
    <w:rsid w:val="001B6D9A"/>
    <w:rsid w:val="001C6104"/>
    <w:rsid w:val="001D75BE"/>
    <w:rsid w:val="00227CD7"/>
    <w:rsid w:val="002A3CB9"/>
    <w:rsid w:val="002A5E08"/>
    <w:rsid w:val="002D04D2"/>
    <w:rsid w:val="002E783A"/>
    <w:rsid w:val="00302ED3"/>
    <w:rsid w:val="00376AF6"/>
    <w:rsid w:val="003818B2"/>
    <w:rsid w:val="00392206"/>
    <w:rsid w:val="00394411"/>
    <w:rsid w:val="003A081E"/>
    <w:rsid w:val="003C316E"/>
    <w:rsid w:val="003C6756"/>
    <w:rsid w:val="003C6A3D"/>
    <w:rsid w:val="003D3FCA"/>
    <w:rsid w:val="003D6F7D"/>
    <w:rsid w:val="003E0BDF"/>
    <w:rsid w:val="003F3B26"/>
    <w:rsid w:val="00406647"/>
    <w:rsid w:val="00422626"/>
    <w:rsid w:val="00437414"/>
    <w:rsid w:val="00476FAA"/>
    <w:rsid w:val="004806DC"/>
    <w:rsid w:val="004A6BD1"/>
    <w:rsid w:val="004E47B0"/>
    <w:rsid w:val="00512CD5"/>
    <w:rsid w:val="00534583"/>
    <w:rsid w:val="00551FA3"/>
    <w:rsid w:val="005A49CA"/>
    <w:rsid w:val="005C56F9"/>
    <w:rsid w:val="005F57BF"/>
    <w:rsid w:val="00611A17"/>
    <w:rsid w:val="006450BB"/>
    <w:rsid w:val="006F07EA"/>
    <w:rsid w:val="007031A2"/>
    <w:rsid w:val="0072783A"/>
    <w:rsid w:val="00736BA5"/>
    <w:rsid w:val="00755AA6"/>
    <w:rsid w:val="00756364"/>
    <w:rsid w:val="00777974"/>
    <w:rsid w:val="007843D6"/>
    <w:rsid w:val="00785541"/>
    <w:rsid w:val="00791F53"/>
    <w:rsid w:val="007A3F7D"/>
    <w:rsid w:val="007A582A"/>
    <w:rsid w:val="007A5FD4"/>
    <w:rsid w:val="007C2645"/>
    <w:rsid w:val="00801CC5"/>
    <w:rsid w:val="00837488"/>
    <w:rsid w:val="0084339D"/>
    <w:rsid w:val="008532C5"/>
    <w:rsid w:val="008A45E2"/>
    <w:rsid w:val="008A68B2"/>
    <w:rsid w:val="008A7E31"/>
    <w:rsid w:val="008F07E1"/>
    <w:rsid w:val="008F4995"/>
    <w:rsid w:val="00906B4A"/>
    <w:rsid w:val="0091063C"/>
    <w:rsid w:val="00915796"/>
    <w:rsid w:val="00941EAE"/>
    <w:rsid w:val="00961951"/>
    <w:rsid w:val="00987F86"/>
    <w:rsid w:val="009909A5"/>
    <w:rsid w:val="009978E2"/>
    <w:rsid w:val="009B5406"/>
    <w:rsid w:val="009B674F"/>
    <w:rsid w:val="009C328B"/>
    <w:rsid w:val="009D560B"/>
    <w:rsid w:val="009F6A2D"/>
    <w:rsid w:val="00A00D8F"/>
    <w:rsid w:val="00A0508B"/>
    <w:rsid w:val="00A44405"/>
    <w:rsid w:val="00A66187"/>
    <w:rsid w:val="00AA0DF3"/>
    <w:rsid w:val="00AC2972"/>
    <w:rsid w:val="00AE374E"/>
    <w:rsid w:val="00B16DE3"/>
    <w:rsid w:val="00B16FDF"/>
    <w:rsid w:val="00B41EB2"/>
    <w:rsid w:val="00B52EE2"/>
    <w:rsid w:val="00BB224A"/>
    <w:rsid w:val="00BB6A98"/>
    <w:rsid w:val="00BF41F7"/>
    <w:rsid w:val="00C011E5"/>
    <w:rsid w:val="00C05622"/>
    <w:rsid w:val="00C21FB7"/>
    <w:rsid w:val="00C50BA3"/>
    <w:rsid w:val="00C637D1"/>
    <w:rsid w:val="00C6437A"/>
    <w:rsid w:val="00C73461"/>
    <w:rsid w:val="00C91560"/>
    <w:rsid w:val="00C9241A"/>
    <w:rsid w:val="00CC1ECB"/>
    <w:rsid w:val="00CC49F0"/>
    <w:rsid w:val="00CC5F01"/>
    <w:rsid w:val="00D20239"/>
    <w:rsid w:val="00D32CDC"/>
    <w:rsid w:val="00D54EBC"/>
    <w:rsid w:val="00D63D00"/>
    <w:rsid w:val="00D6494F"/>
    <w:rsid w:val="00D800AD"/>
    <w:rsid w:val="00D97950"/>
    <w:rsid w:val="00DA2A21"/>
    <w:rsid w:val="00DE4088"/>
    <w:rsid w:val="00E07899"/>
    <w:rsid w:val="00E102EE"/>
    <w:rsid w:val="00E23B73"/>
    <w:rsid w:val="00E24215"/>
    <w:rsid w:val="00E45827"/>
    <w:rsid w:val="00E51511"/>
    <w:rsid w:val="00E5250E"/>
    <w:rsid w:val="00E55749"/>
    <w:rsid w:val="00E61021"/>
    <w:rsid w:val="00E75369"/>
    <w:rsid w:val="00EC7A85"/>
    <w:rsid w:val="00ED699F"/>
    <w:rsid w:val="00EE4002"/>
    <w:rsid w:val="00F03684"/>
    <w:rsid w:val="00F11DCD"/>
    <w:rsid w:val="00F20F00"/>
    <w:rsid w:val="00F50DAD"/>
    <w:rsid w:val="00F614FD"/>
    <w:rsid w:val="00F64F24"/>
    <w:rsid w:val="00F95FCC"/>
    <w:rsid w:val="00FF2188"/>
    <w:rsid w:val="00FF5FCD"/>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C36"/>
  <w15:docId w15:val="{2323744B-17CB-44CB-9869-3E63A49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43"/>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3943"/>
    <w:rPr>
      <w:color w:val="0000FF"/>
      <w:u w:val="single"/>
    </w:rPr>
  </w:style>
  <w:style w:type="paragraph" w:styleId="BodyText">
    <w:name w:val="Body Text"/>
    <w:basedOn w:val="Normal"/>
    <w:link w:val="BodyTextChar"/>
    <w:uiPriority w:val="99"/>
    <w:rsid w:val="00123943"/>
    <w:pPr>
      <w:jc w:val="center"/>
    </w:pPr>
    <w:rPr>
      <w:b/>
      <w:bCs/>
    </w:rPr>
  </w:style>
  <w:style w:type="character" w:customStyle="1" w:styleId="BodyTextChar">
    <w:name w:val="Body Text Char"/>
    <w:basedOn w:val="DefaultParagraphFont"/>
    <w:link w:val="BodyText"/>
    <w:uiPriority w:val="99"/>
    <w:rsid w:val="00123943"/>
    <w:rPr>
      <w:rFonts w:ascii="Times" w:eastAsia="Calibri" w:hAnsi="Times" w:cs="Times"/>
      <w:b/>
      <w:bCs/>
      <w:sz w:val="24"/>
      <w:szCs w:val="24"/>
    </w:rPr>
  </w:style>
  <w:style w:type="paragraph" w:styleId="BalloonText">
    <w:name w:val="Balloon Text"/>
    <w:basedOn w:val="Normal"/>
    <w:link w:val="BalloonTextChar"/>
    <w:uiPriority w:val="99"/>
    <w:semiHidden/>
    <w:unhideWhenUsed/>
    <w:rsid w:val="00123943"/>
    <w:rPr>
      <w:rFonts w:ascii="Tahoma" w:hAnsi="Tahoma" w:cs="Tahoma"/>
      <w:sz w:val="16"/>
      <w:szCs w:val="16"/>
    </w:rPr>
  </w:style>
  <w:style w:type="character" w:customStyle="1" w:styleId="BalloonTextChar">
    <w:name w:val="Balloon Text Char"/>
    <w:basedOn w:val="DefaultParagraphFont"/>
    <w:link w:val="BalloonText"/>
    <w:uiPriority w:val="99"/>
    <w:semiHidden/>
    <w:rsid w:val="00123943"/>
    <w:rPr>
      <w:rFonts w:ascii="Tahoma" w:eastAsia="Calibri" w:hAnsi="Tahoma" w:cs="Tahoma"/>
      <w:sz w:val="16"/>
      <w:szCs w:val="16"/>
    </w:rPr>
  </w:style>
  <w:style w:type="paragraph" w:customStyle="1" w:styleId="Default">
    <w:name w:val="Default"/>
    <w:rsid w:val="00FF21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B3C31"/>
    <w:rPr>
      <w:b/>
      <w:bCs/>
    </w:rPr>
  </w:style>
  <w:style w:type="paragraph" w:styleId="ListParagraph">
    <w:name w:val="List Paragraph"/>
    <w:basedOn w:val="Normal"/>
    <w:uiPriority w:val="34"/>
    <w:qFormat/>
    <w:rsid w:val="004E47B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E47B0"/>
  </w:style>
  <w:style w:type="character" w:styleId="FollowedHyperlink">
    <w:name w:val="FollowedHyperlink"/>
    <w:basedOn w:val="DefaultParagraphFont"/>
    <w:uiPriority w:val="99"/>
    <w:semiHidden/>
    <w:unhideWhenUsed/>
    <w:rsid w:val="0084339D"/>
    <w:rPr>
      <w:color w:val="800080" w:themeColor="followedHyperlink"/>
      <w:u w:val="single"/>
    </w:rPr>
  </w:style>
  <w:style w:type="character" w:styleId="UnresolvedMention">
    <w:name w:val="Unresolved Mention"/>
    <w:basedOn w:val="DefaultParagraphFont"/>
    <w:uiPriority w:val="99"/>
    <w:semiHidden/>
    <w:unhideWhenUsed/>
    <w:rsid w:val="0084339D"/>
    <w:rPr>
      <w:color w:val="605E5C"/>
      <w:shd w:val="clear" w:color="auto" w:fill="E1DFDD"/>
    </w:rPr>
  </w:style>
  <w:style w:type="paragraph" w:customStyle="1" w:styleId="whitespace-pre-wrap">
    <w:name w:val="whitespace-pre-wrap"/>
    <w:basedOn w:val="Normal"/>
    <w:rsid w:val="00B41E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8686">
      <w:bodyDiv w:val="1"/>
      <w:marLeft w:val="0"/>
      <w:marRight w:val="0"/>
      <w:marTop w:val="0"/>
      <w:marBottom w:val="0"/>
      <w:divBdr>
        <w:top w:val="none" w:sz="0" w:space="0" w:color="auto"/>
        <w:left w:val="none" w:sz="0" w:space="0" w:color="auto"/>
        <w:bottom w:val="none" w:sz="0" w:space="0" w:color="auto"/>
        <w:right w:val="none" w:sz="0" w:space="0" w:color="auto"/>
      </w:divBdr>
    </w:div>
    <w:div w:id="187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ws-edelmann.com" TargetMode="External"/><Relationship Id="rId3" Type="http://schemas.openxmlformats.org/officeDocument/2006/relationships/styles" Target="styles.xml"/><Relationship Id="rId7" Type="http://schemas.openxmlformats.org/officeDocument/2006/relationships/hyperlink" Target="http://www.plews-edelman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lews-edelmann.com/pressk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6986-73E9-452B-9F7A-10E71A7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Sharon Clark</cp:lastModifiedBy>
  <cp:revision>2</cp:revision>
  <cp:lastPrinted>2023-07-18T21:31:00Z</cp:lastPrinted>
  <dcterms:created xsi:type="dcterms:W3CDTF">2023-10-31T02:51:00Z</dcterms:created>
  <dcterms:modified xsi:type="dcterms:W3CDTF">2023-10-31T02:51:00Z</dcterms:modified>
</cp:coreProperties>
</file>